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80" w:rsidRDefault="00A26F80" w:rsidP="00A26F8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A26F80" w:rsidRDefault="00A26F80" w:rsidP="00A26F80">
      <w:pPr>
        <w:spacing w:afterLines="50" w:after="156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党史学习教育主要工作进程及任务分解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85"/>
        <w:gridCol w:w="1491"/>
        <w:gridCol w:w="3261"/>
        <w:gridCol w:w="994"/>
        <w:gridCol w:w="1350"/>
      </w:tblGrid>
      <w:tr w:rsidR="00A26F80" w:rsidTr="008B2FE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主要措施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工作内容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工作要求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牵头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部门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责任部门</w:t>
            </w:r>
          </w:p>
        </w:tc>
      </w:tr>
      <w:tr w:rsidR="00A26F80" w:rsidTr="008B2FE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1.开展专题学习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动员大会暨党史学习教育第一讲</w:t>
            </w:r>
            <w:bookmarkStart w:id="0" w:name="_GoBack"/>
            <w:bookmarkEnd w:id="0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学校党委采取理论学习中心组学习、举办读书班等形式，基层党组织采取“三会一课”和主题党日等形式，分别围绕“学史明理”“学史增信”“学史崇德”“学史力行”四个专题开展学习研讨，做到每月一次。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党政办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rPr>
          <w:trHeight w:val="109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党史学习教育讲座第二讲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党政办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党史学习教育讲座第三讲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党政办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党史学习教育讲座第四讲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党政办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2.开展专题宣讲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4-6月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开展党史学习教育宣讲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面向班级、社团开展专题微宣讲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学工处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团委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思政课部</w:t>
            </w:r>
            <w:proofErr w:type="gramEnd"/>
          </w:p>
        </w:tc>
      </w:tr>
      <w:tr w:rsidR="00A26F80" w:rsidTr="008B2FE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3.开展专题宣传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开展线上线下宣传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推出党史学习教育专栏，讲好党的故事、革命的故事、英雄的故事和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医卫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故事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观影活动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组织师生观看湖南省制作的电视、电影专题片。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各部门（党总支）</w:t>
            </w:r>
          </w:p>
        </w:tc>
      </w:tr>
      <w:tr w:rsidR="00A26F80" w:rsidTr="008B2FE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4.开展专题研讨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征文活动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开展庆祝中国共产党成立100周年征文活动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各分工会</w:t>
            </w:r>
          </w:p>
        </w:tc>
      </w:tr>
      <w:tr w:rsidR="00A26F80" w:rsidTr="008B2FE1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大力推进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课程思政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以党史学习教育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推动思政课程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改革创新，以“学党史、育新人”为主题，挖掘各类课程中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的思政元素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，打造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课程思政示范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课程。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教务处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各二级院部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A26F80" w:rsidTr="008B2FE1">
        <w:trPr>
          <w:trHeight w:val="10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5.开展专题培训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干部培训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突出党史学习教育，组织好红色教育基地现场学习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党政办</w:t>
            </w:r>
          </w:p>
        </w:tc>
      </w:tr>
      <w:tr w:rsidR="00A26F80" w:rsidTr="008B2FE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4月和11月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办好党校学员培训班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突出党史学习教育，办好党员发展对象和入党积极分子培训班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6.开展主题党日活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“七一”前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开展主题党日活动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组织党员开展重温入党誓词等主题党日活动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领导干部上党课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组织党员领导干部、基层党支部书记讲一次专题党课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7.开展党史知识竞赛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党史学习竞赛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运用“学习强国”学习平台开展竞赛，评选一批党史知识“学习达人”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开展演讲比赛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组织辅导员和学生开展红色故事演讲比赛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学工处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各二级院部</w:t>
            </w:r>
          </w:p>
        </w:tc>
      </w:tr>
      <w:tr w:rsidR="00A26F80" w:rsidTr="008B2FE1">
        <w:trPr>
          <w:trHeight w:val="10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8.传承红色基因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开展体验式党史学习教育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组织开展瞻仰参观红色教育基地体验式党史学习教育。</w:t>
            </w:r>
          </w:p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9.开展实践活动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w w:val="80"/>
                <w:szCs w:val="21"/>
              </w:rPr>
            </w:pPr>
            <w:r>
              <w:rPr>
                <w:rFonts w:ascii="仿宋" w:eastAsia="仿宋" w:hAnsi="仿宋" w:cs="仿宋" w:hint="eastAsia"/>
                <w:w w:val="80"/>
                <w:szCs w:val="21"/>
              </w:rPr>
              <w:t>开展“我为师生办实事”实践活动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列出为师生办实事清单，积极为师生排忧解难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党政办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学工处、团委、后勤基建处、二级院部</w:t>
            </w:r>
          </w:p>
        </w:tc>
      </w:tr>
      <w:tr w:rsidR="00A26F80" w:rsidTr="008B2FE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开展推优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表彰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评选表彰一批优秀共产党员、优秀党务工作者、先进基层党组织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组织部</w:t>
            </w:r>
          </w:p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10.召开专题民主生活会和专题组织生活会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年底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召开专题组织生活会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召开专题组织生活会，领导干部以普通党员身份参加所在支部专题组织生活会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各党总支</w:t>
            </w:r>
          </w:p>
        </w:tc>
      </w:tr>
      <w:tr w:rsidR="00A26F80" w:rsidTr="008B2FE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年底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召开专题民主生活会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80" w:rsidRDefault="00A26F80" w:rsidP="008B2FE1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围绕党史学习教育，学校党委班子召开专题民主生活会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80" w:rsidRDefault="00A26F80" w:rsidP="008B2FE1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A26F80" w:rsidRDefault="00A26F80" w:rsidP="00A26F80">
      <w:pPr>
        <w:rPr>
          <w:rFonts w:ascii="仿宋" w:eastAsia="仿宋" w:hAnsi="仿宋" w:cs="仿宋"/>
          <w:sz w:val="32"/>
          <w:szCs w:val="32"/>
        </w:rPr>
      </w:pPr>
    </w:p>
    <w:p w:rsidR="00A26F80" w:rsidRDefault="00A26F80" w:rsidP="00A26F80">
      <w:pPr>
        <w:rPr>
          <w:rFonts w:ascii="仿宋" w:eastAsia="仿宋" w:hAnsi="仿宋" w:cs="仿宋"/>
          <w:sz w:val="32"/>
          <w:szCs w:val="32"/>
        </w:rPr>
      </w:pPr>
    </w:p>
    <w:p w:rsidR="00A26F80" w:rsidRDefault="00A26F80" w:rsidP="00A26F80">
      <w:pPr>
        <w:rPr>
          <w:rFonts w:ascii="仿宋" w:eastAsia="仿宋" w:hAnsi="仿宋" w:cs="仿宋"/>
          <w:sz w:val="32"/>
          <w:szCs w:val="32"/>
        </w:rPr>
      </w:pPr>
    </w:p>
    <w:p w:rsidR="00A26F80" w:rsidRDefault="00A26F80" w:rsidP="00A26F80"/>
    <w:p w:rsidR="001A4CFF" w:rsidRPr="00A26F80" w:rsidRDefault="001A4CFF"/>
    <w:sectPr w:rsidR="001A4CFF" w:rsidRPr="00A26F80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26F80">
    <w:pPr>
      <w:pStyle w:val="a3"/>
      <w:tabs>
        <w:tab w:val="clear" w:pos="4140"/>
        <w:tab w:val="clear" w:pos="8300"/>
        <w:tab w:val="center" w:pos="4153"/>
        <w:tab w:val="right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A26F80">
                <w:pPr>
                  <w:pStyle w:val="a3"/>
                  <w:tabs>
                    <w:tab w:val="clear" w:pos="4140"/>
                    <w:tab w:val="clear" w:pos="8300"/>
                    <w:tab w:val="center" w:pos="4153"/>
                    <w:tab w:val="right" w:pos="8306"/>
                  </w:tabs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Pr="00A26F80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810"/>
    <w:rsid w:val="001A4CFF"/>
    <w:rsid w:val="005A3810"/>
    <w:rsid w:val="00A2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6F80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26F80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2021-04-02T06:57:00Z</dcterms:created>
  <dcterms:modified xsi:type="dcterms:W3CDTF">2021-04-02T06:57:00Z</dcterms:modified>
</cp:coreProperties>
</file>