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F6" w:rsidRDefault="008745F6" w:rsidP="008745F6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8745F6" w:rsidRDefault="008745F6" w:rsidP="008745F6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:rsidR="008745F6" w:rsidRDefault="008745F6" w:rsidP="008745F6">
      <w:pPr>
        <w:spacing w:line="600" w:lineRule="exact"/>
        <w:jc w:val="center"/>
        <w:rPr>
          <w:rFonts w:ascii="微软雅黑" w:eastAsia="微软雅黑" w:hAnsi="微软雅黑" w:cs="微软雅黑" w:hint="eastAsia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开展党史学习教育领导机构、工作机构职责及组成人员名单</w:t>
      </w:r>
    </w:p>
    <w:p w:rsidR="008745F6" w:rsidRDefault="008745F6" w:rsidP="008745F6">
      <w:pPr>
        <w:spacing w:line="60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  <w:lang w:bidi="ar"/>
        </w:rPr>
      </w:pPr>
    </w:p>
    <w:p w:rsidR="008745F6" w:rsidRDefault="008745F6" w:rsidP="008745F6">
      <w:pPr>
        <w:spacing w:line="60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为加强对学校开展党史学习教育工作的组织领导，确保学习教育工作扎实有效推进，特成立湘潭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医卫职业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技术学院开展党史学习教育领导机构和工作机构，主要职责及组成人员名单如下。</w:t>
      </w:r>
    </w:p>
    <w:p w:rsidR="008745F6" w:rsidRDefault="008745F6" w:rsidP="008745F6">
      <w:pPr>
        <w:pStyle w:val="a3"/>
        <w:spacing w:line="600" w:lineRule="exact"/>
        <w:ind w:firstLineChars="200" w:firstLine="640"/>
        <w:rPr>
          <w:rFonts w:ascii="仿宋" w:eastAsia="仿宋" w:hAnsi="仿宋" w:cs="仿宋" w:hint="eastAsia"/>
        </w:rPr>
      </w:pPr>
      <w:r>
        <w:rPr>
          <w:rFonts w:ascii="黑体" w:eastAsia="黑体" w:hAnsi="黑体" w:cs="黑体" w:hint="eastAsia"/>
          <w:kern w:val="0"/>
          <w:lang w:val="en-US" w:bidi="ar"/>
        </w:rPr>
        <w:t>一、党史学习教育领导小组</w:t>
      </w:r>
    </w:p>
    <w:p w:rsidR="008745F6" w:rsidRDefault="008745F6" w:rsidP="008745F6">
      <w:pPr>
        <w:spacing w:line="60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学校党史学习教育在党委的领导下开展，由组织宣传部牵头负责，成立党史学习教育领导小组。</w:t>
      </w:r>
    </w:p>
    <w:p w:rsidR="008745F6" w:rsidRDefault="008745F6" w:rsidP="008745F6">
      <w:pPr>
        <w:spacing w:line="60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组  长：刘建强  </w:t>
      </w:r>
    </w:p>
    <w:p w:rsidR="008745F6" w:rsidRDefault="008745F6" w:rsidP="008745F6">
      <w:pPr>
        <w:spacing w:line="60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副组长：廖晓燕  左泽文</w:t>
      </w:r>
    </w:p>
    <w:p w:rsidR="008745F6" w:rsidRDefault="008745F6" w:rsidP="008745F6">
      <w:pPr>
        <w:spacing w:line="60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成  员：李建光  杨卫东  何文波  何建新  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阳荣初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 吴元清</w:t>
      </w:r>
    </w:p>
    <w:p w:rsidR="008745F6" w:rsidRDefault="008745F6" w:rsidP="008745F6">
      <w:pPr>
        <w:pStyle w:val="a3"/>
        <w:spacing w:line="600" w:lineRule="exact"/>
        <w:ind w:firstLineChars="200" w:firstLine="640"/>
        <w:rPr>
          <w:rFonts w:ascii="仿宋" w:eastAsia="仿宋" w:hAnsi="仿宋" w:cs="仿宋" w:hint="eastAsia"/>
          <w:kern w:val="0"/>
          <w:lang w:val="en-US" w:bidi="ar"/>
        </w:rPr>
      </w:pPr>
      <w:r>
        <w:rPr>
          <w:rFonts w:ascii="仿宋" w:eastAsia="仿宋" w:hAnsi="仿宋" w:cs="仿宋" w:hint="eastAsia"/>
          <w:kern w:val="0"/>
          <w:lang w:val="en-US" w:bidi="ar"/>
        </w:rPr>
        <w:t>领导小组下设办公室，办公室设在宣传部。</w:t>
      </w:r>
    </w:p>
    <w:p w:rsidR="008745F6" w:rsidRDefault="008745F6" w:rsidP="008745F6">
      <w:pPr>
        <w:pStyle w:val="a3"/>
        <w:spacing w:line="600" w:lineRule="exact"/>
        <w:ind w:firstLineChars="200" w:firstLine="640"/>
        <w:rPr>
          <w:rFonts w:ascii="仿宋" w:eastAsia="仿宋" w:hAnsi="仿宋" w:cs="仿宋" w:hint="eastAsia"/>
          <w:kern w:val="0"/>
          <w:lang w:val="en-US" w:bidi="ar"/>
        </w:rPr>
      </w:pPr>
      <w:r>
        <w:rPr>
          <w:rFonts w:ascii="仿宋" w:eastAsia="仿宋" w:hAnsi="仿宋" w:cs="仿宋" w:hint="eastAsia"/>
          <w:kern w:val="0"/>
          <w:lang w:val="en-US" w:bidi="ar"/>
        </w:rPr>
        <w:t>主任：左泽文（兼）</w:t>
      </w:r>
    </w:p>
    <w:p w:rsidR="008745F6" w:rsidRDefault="008745F6" w:rsidP="008745F6">
      <w:pPr>
        <w:pStyle w:val="a3"/>
        <w:spacing w:line="600" w:lineRule="exact"/>
        <w:ind w:firstLineChars="200" w:firstLine="640"/>
        <w:rPr>
          <w:rFonts w:ascii="仿宋" w:eastAsia="仿宋" w:hAnsi="仿宋" w:cs="仿宋" w:hint="eastAsia"/>
          <w:kern w:val="0"/>
          <w:lang w:val="en-US" w:bidi="ar"/>
        </w:rPr>
      </w:pPr>
      <w:r>
        <w:rPr>
          <w:rFonts w:ascii="仿宋" w:eastAsia="仿宋" w:hAnsi="仿宋" w:cs="仿宋" w:hint="eastAsia"/>
          <w:kern w:val="0"/>
          <w:lang w:val="en-US" w:bidi="ar"/>
        </w:rPr>
        <w:t xml:space="preserve">副主任：成  强  </w:t>
      </w:r>
      <w:proofErr w:type="gramStart"/>
      <w:r>
        <w:rPr>
          <w:rFonts w:ascii="仿宋" w:eastAsia="仿宋" w:hAnsi="仿宋" w:cs="仿宋" w:hint="eastAsia"/>
          <w:kern w:val="0"/>
          <w:lang w:val="en-US" w:bidi="ar"/>
        </w:rPr>
        <w:t>谭</w:t>
      </w:r>
      <w:proofErr w:type="gramEnd"/>
      <w:r>
        <w:rPr>
          <w:rFonts w:ascii="仿宋" w:eastAsia="仿宋" w:hAnsi="仿宋" w:cs="仿宋" w:hint="eastAsia"/>
          <w:kern w:val="0"/>
          <w:lang w:val="en-US" w:bidi="ar"/>
        </w:rPr>
        <w:t xml:space="preserve">  进（常务）  张加良  </w:t>
      </w:r>
    </w:p>
    <w:p w:rsidR="008745F6" w:rsidRDefault="008745F6" w:rsidP="008745F6">
      <w:pPr>
        <w:pStyle w:val="a3"/>
        <w:spacing w:line="600" w:lineRule="exact"/>
        <w:ind w:firstLineChars="200" w:firstLine="640"/>
        <w:rPr>
          <w:rFonts w:ascii="仿宋" w:eastAsia="仿宋" w:hAnsi="仿宋" w:cs="仿宋"/>
          <w:kern w:val="0"/>
          <w:lang w:val="en-US" w:bidi="ar"/>
        </w:rPr>
      </w:pPr>
      <w:r>
        <w:rPr>
          <w:rFonts w:ascii="仿宋" w:eastAsia="仿宋" w:hAnsi="仿宋" w:cs="仿宋" w:hint="eastAsia"/>
          <w:kern w:val="0"/>
          <w:lang w:val="en-US" w:bidi="ar"/>
        </w:rPr>
        <w:t xml:space="preserve">成  员：曹  昭  龙婷婷  王吉伟  刘  来    周  </w:t>
      </w:r>
      <w:proofErr w:type="gramStart"/>
      <w:r>
        <w:rPr>
          <w:rFonts w:ascii="仿宋" w:eastAsia="仿宋" w:hAnsi="仿宋" w:cs="仿宋" w:hint="eastAsia"/>
          <w:kern w:val="0"/>
          <w:lang w:val="en-US" w:bidi="ar"/>
        </w:rPr>
        <w:t>聪</w:t>
      </w:r>
      <w:proofErr w:type="gramEnd"/>
    </w:p>
    <w:p w:rsidR="008745F6" w:rsidRDefault="008745F6" w:rsidP="008745F6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主要职责：在领导小组领导下，负责学校党史学习教育具体组织实施工作和领导小组日常工作；负责组织落实领导小组决策部署和议定事项；负责组织起草学校党史学习教育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重要文件，承办学校党史学习教育重要会议、活动；负责与上级单位派出的巡回指导组的日常沟通协调；承办领导小组交办的其他工作。</w:t>
      </w:r>
    </w:p>
    <w:p w:rsidR="008745F6" w:rsidRDefault="008745F6" w:rsidP="008745F6">
      <w:pPr>
        <w:pStyle w:val="a3"/>
        <w:spacing w:line="600" w:lineRule="exact"/>
        <w:ind w:firstLineChars="200" w:firstLine="640"/>
        <w:rPr>
          <w:rFonts w:ascii="黑体" w:eastAsia="黑体" w:hAnsi="黑体" w:cs="黑体" w:hint="eastAsia"/>
          <w:kern w:val="0"/>
          <w:lang w:val="en-US" w:bidi="ar"/>
        </w:rPr>
      </w:pPr>
      <w:r>
        <w:rPr>
          <w:rFonts w:ascii="黑体" w:eastAsia="黑体" w:hAnsi="黑体" w:cs="黑体" w:hint="eastAsia"/>
          <w:kern w:val="0"/>
          <w:lang w:val="en-US" w:bidi="ar"/>
        </w:rPr>
        <w:t>二、党史学习教育领导小组工作机构</w:t>
      </w:r>
    </w:p>
    <w:p w:rsidR="008745F6" w:rsidRDefault="008745F6" w:rsidP="008745F6">
      <w:pPr>
        <w:spacing w:line="600" w:lineRule="exact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1.综合协调组</w:t>
      </w:r>
    </w:p>
    <w:p w:rsidR="008745F6" w:rsidRDefault="008745F6" w:rsidP="008745F6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长：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进</w:t>
      </w:r>
    </w:p>
    <w:p w:rsidR="008745F6" w:rsidRDefault="008745F6" w:rsidP="008745F6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副组长：龙婷婷</w:t>
      </w:r>
    </w:p>
    <w:p w:rsidR="008745F6" w:rsidRDefault="008745F6" w:rsidP="008745F6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主要职责：负责学校党史学习教育综合协调、文件起草工作；负责收集整理各基层组织开展学习教育的动态，报至上级单位学习教育简报；负责与上级派出的指导组日常联系并做好内部协调工作。</w:t>
      </w:r>
    </w:p>
    <w:p w:rsidR="008745F6" w:rsidRDefault="008745F6" w:rsidP="008745F6">
      <w:pPr>
        <w:spacing w:line="600" w:lineRule="exact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2.会务材料组</w:t>
      </w:r>
    </w:p>
    <w:p w:rsidR="008745F6" w:rsidRDefault="008745F6" w:rsidP="008745F6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长：成  强</w:t>
      </w:r>
    </w:p>
    <w:p w:rsidR="008745F6" w:rsidRDefault="008745F6" w:rsidP="008745F6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副组长：王吉伟  刘  来</w:t>
      </w:r>
    </w:p>
    <w:p w:rsidR="008745F6" w:rsidRDefault="008745F6" w:rsidP="008745F6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主要职责：负责党史学习教育相关会议会务；领导讲话稿等材料的准备。</w:t>
      </w:r>
    </w:p>
    <w:p w:rsidR="008745F6" w:rsidRDefault="008745F6" w:rsidP="008745F6">
      <w:pPr>
        <w:spacing w:line="600" w:lineRule="exact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3.学习宣传组</w:t>
      </w:r>
    </w:p>
    <w:p w:rsidR="008745F6" w:rsidRDefault="008745F6" w:rsidP="008745F6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长：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进</w:t>
      </w:r>
    </w:p>
    <w:p w:rsidR="008745F6" w:rsidRDefault="008745F6" w:rsidP="008745F6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副组长：龙婷婷</w:t>
      </w:r>
    </w:p>
    <w:p w:rsidR="008745F6" w:rsidRDefault="008745F6" w:rsidP="008745F6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主要职责：负责校党委专题学习、研讨、培训等协调服务；负责学习教育资料的准备；负责巡回宣讲的统筹组织工作；负责学校党史学习教育宣传报道、舆论引导、舆情处置等工作。</w:t>
      </w:r>
    </w:p>
    <w:p w:rsidR="008745F6" w:rsidRDefault="008745F6" w:rsidP="008745F6">
      <w:pPr>
        <w:spacing w:line="600" w:lineRule="exact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4.党员干部学习组</w:t>
      </w:r>
    </w:p>
    <w:p w:rsidR="008745F6" w:rsidRDefault="008745F6" w:rsidP="008745F6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长：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进</w:t>
      </w:r>
    </w:p>
    <w:p w:rsidR="008745F6" w:rsidRDefault="008745F6" w:rsidP="008745F6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副组长：曹  昭</w:t>
      </w:r>
    </w:p>
    <w:p w:rsidR="008745F6" w:rsidRDefault="008745F6" w:rsidP="008745F6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主要职责：负责统筹组织各党总支党员干部的党史学习教育。</w:t>
      </w:r>
    </w:p>
    <w:p w:rsidR="008745F6" w:rsidRDefault="008745F6" w:rsidP="008745F6">
      <w:pPr>
        <w:spacing w:line="600" w:lineRule="exact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5.督查指导组</w:t>
      </w:r>
    </w:p>
    <w:p w:rsidR="008745F6" w:rsidRDefault="008745F6" w:rsidP="008745F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组长：谭进  张加良  </w:t>
      </w:r>
    </w:p>
    <w:p w:rsidR="008745F6" w:rsidRDefault="008745F6" w:rsidP="008745F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副组长：龙婷婷  周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8745F6" w:rsidRDefault="008745F6" w:rsidP="008745F6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主要职责：负责督查指导各党总支党史学习教育开展情况，严查形式主义、官僚主义等问题；督查各党总支、各部门为师生办实事情况；督促落实学校党史学习教育领导小组交办的重点工作的落实情况。</w:t>
      </w:r>
    </w:p>
    <w:p w:rsidR="008745F6" w:rsidRDefault="008745F6" w:rsidP="008745F6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8745F6" w:rsidRDefault="008745F6" w:rsidP="008745F6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1A4CFF" w:rsidRDefault="001A4CFF"/>
    <w:sectPr w:rsidR="001A4CFF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45F6">
    <w:pPr>
      <w:pStyle w:val="a4"/>
      <w:tabs>
        <w:tab w:val="clear" w:pos="4140"/>
        <w:tab w:val="clear" w:pos="8300"/>
        <w:tab w:val="center" w:pos="4153"/>
        <w:tab w:val="right" w:pos="830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8745F6">
                <w:pPr>
                  <w:pStyle w:val="a4"/>
                  <w:tabs>
                    <w:tab w:val="clear" w:pos="4140"/>
                    <w:tab w:val="clear" w:pos="8300"/>
                    <w:tab w:val="center" w:pos="4153"/>
                    <w:tab w:val="right" w:pos="8306"/>
                  </w:tabs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Pr="008745F6">
                  <w:rPr>
                    <w:noProof/>
                    <w:lang w:val="en-US" w:eastAsia="zh-CN"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9DB"/>
    <w:rsid w:val="000869DB"/>
    <w:rsid w:val="001A4CFF"/>
    <w:rsid w:val="0087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745F6"/>
    <w:rPr>
      <w:rFonts w:ascii="宋体" w:hAnsi="宋体" w:cs="宋体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rsid w:val="008745F6"/>
    <w:rPr>
      <w:rFonts w:ascii="宋体" w:eastAsia="宋体" w:hAnsi="宋体" w:cs="宋体"/>
      <w:sz w:val="32"/>
      <w:szCs w:val="32"/>
      <w:lang w:val="zh-CN" w:bidi="zh-CN"/>
    </w:rPr>
  </w:style>
  <w:style w:type="paragraph" w:styleId="a4">
    <w:name w:val="footer"/>
    <w:basedOn w:val="a"/>
    <w:link w:val="Char0"/>
    <w:rsid w:val="008745F6"/>
    <w:pPr>
      <w:tabs>
        <w:tab w:val="center" w:pos="4140"/>
        <w:tab w:val="right" w:pos="8300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8745F6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2021-04-02T06:56:00Z</dcterms:created>
  <dcterms:modified xsi:type="dcterms:W3CDTF">2021-04-02T06:57:00Z</dcterms:modified>
</cp:coreProperties>
</file>