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4B2" w:rsidRPr="00C624B2" w:rsidRDefault="00C624B2" w:rsidP="00C624B2">
      <w:pPr>
        <w:widowControl/>
        <w:snapToGrid w:val="0"/>
        <w:spacing w:line="480" w:lineRule="atLeast"/>
        <w:jc w:val="center"/>
        <w:rPr>
          <w:rFonts w:ascii="仿宋" w:eastAsia="仿宋" w:hAnsi="仿宋" w:cs="宋体" w:hint="eastAsia"/>
          <w:b/>
          <w:color w:val="000000"/>
          <w:sz w:val="24"/>
          <w:szCs w:val="24"/>
        </w:rPr>
      </w:pPr>
    </w:p>
    <w:p w:rsidR="00C624B2" w:rsidRPr="00C624B2" w:rsidRDefault="00C624B2" w:rsidP="00C624B2">
      <w:pPr>
        <w:widowControl/>
        <w:snapToGrid w:val="0"/>
        <w:spacing w:line="480" w:lineRule="atLeast"/>
        <w:jc w:val="center"/>
        <w:rPr>
          <w:rFonts w:ascii="仿宋" w:eastAsia="仿宋" w:hAnsi="仿宋" w:cs="宋体" w:hint="eastAsia"/>
          <w:b/>
          <w:color w:val="000000"/>
          <w:sz w:val="24"/>
          <w:szCs w:val="24"/>
        </w:rPr>
      </w:pPr>
      <w:r w:rsidRPr="00C624B2">
        <w:rPr>
          <w:rFonts w:ascii="仿宋" w:eastAsia="仿宋" w:hAnsi="仿宋" w:cs="Times New Roman"/>
          <w:color w:val="000000"/>
          <w:szCs w:val="24"/>
          <w:lang w:val="en-US" w:eastAsia="zh-C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2" o:spid="_x0000_s1026" type="#_x0000_t136" style="position:absolute;left:0;text-align:left;margin-left:-18pt;margin-top:30.6pt;width:459pt;height:93.6pt;z-index:251659264" fillcolor="red" strokecolor="red">
            <v:shadow color="#868686"/>
            <v:textpath style="font-family:&quot;华文中宋&quot;;font-weight:bold" trim="t" string="湘潭医卫职业技术学院学生工作处（部）"/>
            <w10:wrap type="square"/>
          </v:shape>
        </w:pict>
      </w:r>
    </w:p>
    <w:p w:rsidR="00C624B2" w:rsidRPr="00C624B2" w:rsidRDefault="00C624B2" w:rsidP="00C624B2">
      <w:pPr>
        <w:widowControl/>
        <w:snapToGrid w:val="0"/>
        <w:spacing w:line="480" w:lineRule="atLeast"/>
        <w:jc w:val="center"/>
        <w:rPr>
          <w:rFonts w:ascii="仿宋" w:eastAsia="仿宋" w:hAnsi="仿宋" w:cs="宋体" w:hint="eastAsia"/>
          <w:b/>
          <w:color w:val="000000"/>
          <w:sz w:val="24"/>
          <w:szCs w:val="24"/>
        </w:rPr>
      </w:pPr>
    </w:p>
    <w:p w:rsidR="00C624B2" w:rsidRPr="00C624B2" w:rsidRDefault="00C624B2" w:rsidP="00C624B2">
      <w:pPr>
        <w:widowControl/>
        <w:snapToGrid w:val="0"/>
        <w:spacing w:line="240" w:lineRule="exact"/>
        <w:jc w:val="center"/>
        <w:rPr>
          <w:rFonts w:ascii="仿宋" w:eastAsia="仿宋" w:hAnsi="仿宋" w:cs="宋体" w:hint="eastAsia"/>
          <w:b/>
          <w:color w:val="000000"/>
          <w:sz w:val="24"/>
          <w:szCs w:val="24"/>
        </w:rPr>
      </w:pPr>
    </w:p>
    <w:p w:rsidR="00C624B2" w:rsidRPr="00C624B2" w:rsidRDefault="00C624B2" w:rsidP="00C624B2">
      <w:pPr>
        <w:widowControl/>
        <w:snapToGrid w:val="0"/>
        <w:spacing w:line="480" w:lineRule="atLeast"/>
        <w:jc w:val="center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proofErr w:type="gramStart"/>
      <w:r w:rsidRPr="00C624B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校学发</w:t>
      </w:r>
      <w:proofErr w:type="gramEnd"/>
      <w:r w:rsidRPr="00C624B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[2020]</w:t>
      </w:r>
      <w:r w:rsidRPr="00C624B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</w:t>
      </w:r>
      <w:r w:rsidRPr="00C624B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号</w:t>
      </w:r>
    </w:p>
    <w:p w:rsidR="00C624B2" w:rsidRPr="00C624B2" w:rsidRDefault="00C624B2" w:rsidP="00C624B2">
      <w:pPr>
        <w:widowControl/>
        <w:snapToGrid w:val="0"/>
        <w:spacing w:line="480" w:lineRule="atLeast"/>
        <w:jc w:val="center"/>
        <w:rPr>
          <w:rFonts w:ascii="仿宋" w:eastAsia="仿宋" w:hAnsi="仿宋" w:cs="宋体" w:hint="eastAsia"/>
          <w:b/>
          <w:color w:val="000000"/>
          <w:sz w:val="24"/>
          <w:szCs w:val="24"/>
        </w:rPr>
      </w:pPr>
      <w:r>
        <w:rPr>
          <w:rFonts w:ascii="仿宋" w:eastAsia="仿宋" w:hAnsi="仿宋" w:cs="宋体" w:hint="eastAsia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19050" t="21590" r="19050" b="2603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9.7pt" to="450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" strokecolor="red" strokeweight="3pt"/>
            </w:pict>
          </mc:Fallback>
        </mc:AlternateContent>
      </w:r>
    </w:p>
    <w:p w:rsidR="00C624B2" w:rsidRPr="00C624B2" w:rsidRDefault="00C624B2" w:rsidP="00C624B2">
      <w:pPr>
        <w:widowControl/>
        <w:snapToGrid w:val="0"/>
        <w:spacing w:line="480" w:lineRule="atLeast"/>
        <w:jc w:val="center"/>
        <w:rPr>
          <w:rFonts w:ascii="仿宋_GB2312" w:eastAsia="宋体" w:hAnsi="Verdana" w:cs="宋体" w:hint="eastAsia"/>
          <w:b/>
          <w:color w:val="000000"/>
          <w:sz w:val="24"/>
          <w:szCs w:val="24"/>
        </w:rPr>
      </w:pPr>
    </w:p>
    <w:p w:rsidR="003213F1" w:rsidRDefault="00622666" w:rsidP="00C07396">
      <w:pPr>
        <w:spacing w:line="580" w:lineRule="exact"/>
        <w:contextualSpacing/>
        <w:jc w:val="center"/>
        <w:rPr>
          <w:rFonts w:ascii="华文中宋" w:eastAsia="华文中宋" w:hAnsi="华文中宋"/>
          <w:b/>
          <w:sz w:val="44"/>
          <w:szCs w:val="44"/>
        </w:rPr>
      </w:pPr>
      <w:r w:rsidRPr="00622666">
        <w:rPr>
          <w:rFonts w:ascii="华文中宋" w:eastAsia="华文中宋" w:hAnsi="华文中宋" w:hint="eastAsia"/>
          <w:b/>
          <w:sz w:val="44"/>
          <w:szCs w:val="44"/>
        </w:rPr>
        <w:t>学生工作处（部）疫情防控工作方案</w:t>
      </w:r>
    </w:p>
    <w:p w:rsidR="00622666" w:rsidRPr="009B45D2" w:rsidRDefault="00622666" w:rsidP="00C624B2">
      <w:pPr>
        <w:widowControl/>
        <w:snapToGrid w:val="0"/>
        <w:spacing w:line="480" w:lineRule="atLeast"/>
        <w:jc w:val="center"/>
        <w:rPr>
          <w:rFonts w:ascii="仿宋_GB2312" w:eastAsia="宋体" w:hAnsi="Verdana" w:cs="宋体"/>
          <w:b/>
          <w:color w:val="000000"/>
          <w:sz w:val="24"/>
          <w:szCs w:val="24"/>
        </w:rPr>
      </w:pPr>
    </w:p>
    <w:p w:rsidR="00430461" w:rsidRDefault="007473B8" w:rsidP="009B45D2">
      <w:pPr>
        <w:ind w:firstLine="645"/>
        <w:contextualSpacing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近期，</w:t>
      </w:r>
      <w:r w:rsidRPr="007473B8">
        <w:rPr>
          <w:rFonts w:ascii="仿宋" w:eastAsia="仿宋" w:hAnsi="仿宋"/>
          <w:sz w:val="32"/>
          <w:szCs w:val="32"/>
        </w:rPr>
        <w:t>多地发生新型冠状病毒感染的肺炎疫情。党中央、国务院</w:t>
      </w:r>
      <w:r>
        <w:rPr>
          <w:rFonts w:ascii="仿宋" w:eastAsia="仿宋" w:hAnsi="仿宋"/>
          <w:sz w:val="32"/>
          <w:szCs w:val="32"/>
        </w:rPr>
        <w:t>和省市</w:t>
      </w:r>
      <w:r w:rsidRPr="007473B8">
        <w:rPr>
          <w:rFonts w:ascii="仿宋" w:eastAsia="仿宋" w:hAnsi="仿宋"/>
          <w:sz w:val="32"/>
          <w:szCs w:val="32"/>
        </w:rPr>
        <w:t>高度重视，</w:t>
      </w:r>
      <w:r>
        <w:rPr>
          <w:rFonts w:ascii="仿宋" w:eastAsia="仿宋" w:hAnsi="仿宋" w:hint="eastAsia"/>
          <w:sz w:val="32"/>
          <w:szCs w:val="32"/>
        </w:rPr>
        <w:t>要求</w:t>
      </w:r>
      <w:r w:rsidR="007C62C9">
        <w:rPr>
          <w:rFonts w:ascii="仿宋" w:eastAsia="仿宋" w:hAnsi="仿宋" w:hint="eastAsia"/>
          <w:sz w:val="32"/>
          <w:szCs w:val="32"/>
        </w:rPr>
        <w:t>把人民群众</w:t>
      </w:r>
      <w:r w:rsidRPr="007473B8">
        <w:rPr>
          <w:rFonts w:ascii="仿宋" w:eastAsia="仿宋" w:hAnsi="仿宋" w:hint="eastAsia"/>
          <w:sz w:val="32"/>
          <w:szCs w:val="32"/>
        </w:rPr>
        <w:t>生命安全和身体健康放在第一位，把疫情防控工作作为当前最重要的工作来抓。</w:t>
      </w:r>
      <w:r w:rsidR="00430461">
        <w:rPr>
          <w:rFonts w:ascii="仿宋" w:eastAsia="仿宋" w:hAnsi="仿宋"/>
          <w:sz w:val="32"/>
          <w:szCs w:val="32"/>
        </w:rPr>
        <w:t>根据</w:t>
      </w:r>
      <w:r w:rsidR="00EE6AA7">
        <w:rPr>
          <w:rFonts w:ascii="仿宋" w:eastAsia="仿宋" w:hAnsi="仿宋" w:hint="eastAsia"/>
          <w:sz w:val="32"/>
          <w:szCs w:val="32"/>
        </w:rPr>
        <w:t>学校</w:t>
      </w:r>
      <w:r w:rsidR="00985AC9">
        <w:rPr>
          <w:rFonts w:ascii="仿宋" w:eastAsia="仿宋" w:hAnsi="仿宋" w:hint="eastAsia"/>
          <w:sz w:val="32"/>
          <w:szCs w:val="32"/>
        </w:rPr>
        <w:t>《</w:t>
      </w:r>
      <w:r w:rsidR="00430461" w:rsidRPr="00430461">
        <w:rPr>
          <w:rFonts w:ascii="仿宋" w:eastAsia="仿宋" w:hAnsi="仿宋"/>
          <w:sz w:val="32"/>
          <w:szCs w:val="32"/>
        </w:rPr>
        <w:t>新型冠状病毒</w:t>
      </w:r>
      <w:r w:rsidR="00430461">
        <w:rPr>
          <w:rFonts w:ascii="仿宋" w:eastAsia="仿宋" w:hAnsi="仿宋"/>
          <w:sz w:val="32"/>
          <w:szCs w:val="32"/>
        </w:rPr>
        <w:t>疫情防控工作方案</w:t>
      </w:r>
      <w:r w:rsidR="00430461">
        <w:rPr>
          <w:rFonts w:ascii="仿宋" w:eastAsia="仿宋" w:hAnsi="仿宋" w:hint="eastAsia"/>
          <w:sz w:val="32"/>
          <w:szCs w:val="32"/>
        </w:rPr>
        <w:t>》及专题会议部署安排，</w:t>
      </w:r>
      <w:r w:rsidR="00EE6AA7">
        <w:rPr>
          <w:rFonts w:ascii="仿宋" w:eastAsia="仿宋" w:hAnsi="仿宋"/>
          <w:sz w:val="32"/>
          <w:szCs w:val="32"/>
        </w:rPr>
        <w:t>保障广大学生</w:t>
      </w:r>
      <w:r w:rsidR="00430461" w:rsidRPr="00430461">
        <w:rPr>
          <w:rFonts w:ascii="仿宋" w:eastAsia="仿宋" w:hAnsi="仿宋"/>
          <w:sz w:val="32"/>
          <w:szCs w:val="32"/>
        </w:rPr>
        <w:t>身体健康和生命安全，</w:t>
      </w:r>
      <w:r w:rsidR="00622666">
        <w:rPr>
          <w:rFonts w:ascii="仿宋" w:eastAsia="仿宋" w:hAnsi="仿宋" w:hint="eastAsia"/>
          <w:sz w:val="32"/>
          <w:szCs w:val="32"/>
        </w:rPr>
        <w:t>特制订</w:t>
      </w:r>
      <w:r w:rsidR="00622666">
        <w:rPr>
          <w:rFonts w:ascii="仿宋" w:eastAsia="仿宋" w:hAnsi="仿宋"/>
          <w:sz w:val="32"/>
          <w:szCs w:val="32"/>
        </w:rPr>
        <w:t>本方案</w:t>
      </w:r>
      <w:r w:rsidR="002251E0">
        <w:rPr>
          <w:rFonts w:ascii="仿宋" w:eastAsia="仿宋" w:hAnsi="仿宋" w:hint="eastAsia"/>
          <w:sz w:val="32"/>
          <w:szCs w:val="32"/>
        </w:rPr>
        <w:t>。</w:t>
      </w:r>
    </w:p>
    <w:p w:rsidR="00622666" w:rsidRPr="00622666" w:rsidRDefault="00622666" w:rsidP="009B45D2">
      <w:pPr>
        <w:ind w:firstLine="645"/>
        <w:contextualSpacing/>
        <w:jc w:val="left"/>
        <w:rPr>
          <w:rFonts w:ascii="仿宋" w:eastAsia="仿宋" w:hAnsi="仿宋"/>
          <w:b/>
          <w:sz w:val="32"/>
          <w:szCs w:val="32"/>
        </w:rPr>
      </w:pPr>
      <w:r w:rsidRPr="00622666">
        <w:rPr>
          <w:rFonts w:ascii="仿宋" w:eastAsia="仿宋" w:hAnsi="仿宋" w:hint="eastAsia"/>
          <w:b/>
          <w:sz w:val="32"/>
          <w:szCs w:val="32"/>
        </w:rPr>
        <w:t>一、组织领导</w:t>
      </w:r>
    </w:p>
    <w:p w:rsidR="00622666" w:rsidRDefault="00622666" w:rsidP="009B45D2">
      <w:pPr>
        <w:ind w:firstLine="645"/>
        <w:contextualSpacing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组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长</w:t>
      </w:r>
      <w:r>
        <w:rPr>
          <w:rFonts w:ascii="仿宋" w:eastAsia="仿宋" w:hAnsi="仿宋" w:hint="eastAsia"/>
          <w:sz w:val="32"/>
          <w:szCs w:val="32"/>
        </w:rPr>
        <w:t>：左泽文</w:t>
      </w:r>
    </w:p>
    <w:p w:rsidR="00622666" w:rsidRPr="00622666" w:rsidRDefault="00622666" w:rsidP="009B45D2">
      <w:pPr>
        <w:ind w:firstLine="645"/>
        <w:contextualSpacing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副组长：</w:t>
      </w:r>
      <w:proofErr w:type="gramStart"/>
      <w:r>
        <w:rPr>
          <w:rFonts w:ascii="仿宋" w:eastAsia="仿宋" w:hAnsi="仿宋" w:hint="eastAsia"/>
          <w:sz w:val="32"/>
          <w:szCs w:val="32"/>
        </w:rPr>
        <w:t>汪石果</w:t>
      </w:r>
      <w:proofErr w:type="gramEnd"/>
    </w:p>
    <w:p w:rsidR="00622666" w:rsidRDefault="00622666" w:rsidP="009B45D2">
      <w:pPr>
        <w:ind w:firstLine="645"/>
        <w:contextualSpacing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成  员：</w:t>
      </w:r>
      <w:proofErr w:type="gramStart"/>
      <w:r>
        <w:rPr>
          <w:rFonts w:ascii="仿宋" w:eastAsia="仿宋" w:hAnsi="仿宋" w:hint="eastAsia"/>
          <w:sz w:val="32"/>
          <w:szCs w:val="32"/>
        </w:rPr>
        <w:t>王金桃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郭泽锋  李雨露  李四军  朱松林</w:t>
      </w:r>
    </w:p>
    <w:p w:rsidR="00622666" w:rsidRDefault="00622666" w:rsidP="009B45D2">
      <w:pPr>
        <w:ind w:firstLine="645"/>
        <w:contextualSpacing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莫吉祥  </w:t>
      </w:r>
      <w:proofErr w:type="gramStart"/>
      <w:r>
        <w:rPr>
          <w:rFonts w:ascii="仿宋" w:eastAsia="仿宋" w:hAnsi="仿宋" w:hint="eastAsia"/>
          <w:sz w:val="32"/>
          <w:szCs w:val="32"/>
        </w:rPr>
        <w:t>张经宇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陈礼仁  陈欣玮  严思静</w:t>
      </w:r>
    </w:p>
    <w:p w:rsidR="00622666" w:rsidRDefault="00622666" w:rsidP="009B45D2">
      <w:pPr>
        <w:ind w:firstLine="645"/>
        <w:contextualSpacing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赵  </w:t>
      </w:r>
      <w:proofErr w:type="gramStart"/>
      <w:r>
        <w:rPr>
          <w:rFonts w:ascii="仿宋" w:eastAsia="仿宋" w:hAnsi="仿宋" w:hint="eastAsia"/>
          <w:sz w:val="32"/>
          <w:szCs w:val="32"/>
        </w:rPr>
        <w:t>璇</w:t>
      </w:r>
      <w:proofErr w:type="gramEnd"/>
    </w:p>
    <w:p w:rsidR="006244F9" w:rsidRDefault="006244F9" w:rsidP="009B45D2">
      <w:pPr>
        <w:ind w:firstLine="645"/>
        <w:contextualSpacing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学生工作处副处长郭泽锋同志任疫情防控工作联络员。</w:t>
      </w:r>
    </w:p>
    <w:p w:rsidR="00622666" w:rsidRPr="00622666" w:rsidRDefault="00622666" w:rsidP="009B45D2">
      <w:pPr>
        <w:ind w:firstLine="645"/>
        <w:contextualSpacing/>
        <w:jc w:val="left"/>
        <w:rPr>
          <w:rFonts w:ascii="仿宋" w:eastAsia="仿宋" w:hAnsi="仿宋"/>
          <w:b/>
          <w:sz w:val="32"/>
          <w:szCs w:val="32"/>
        </w:rPr>
      </w:pPr>
      <w:r w:rsidRPr="00622666">
        <w:rPr>
          <w:rFonts w:ascii="仿宋" w:eastAsia="仿宋" w:hAnsi="仿宋" w:hint="eastAsia"/>
          <w:b/>
          <w:sz w:val="32"/>
          <w:szCs w:val="32"/>
        </w:rPr>
        <w:lastRenderedPageBreak/>
        <w:t>二、</w:t>
      </w:r>
      <w:r w:rsidR="00C07396">
        <w:rPr>
          <w:rFonts w:ascii="仿宋" w:eastAsia="仿宋" w:hAnsi="仿宋" w:hint="eastAsia"/>
          <w:b/>
          <w:sz w:val="32"/>
          <w:szCs w:val="32"/>
        </w:rPr>
        <w:t>具体工作</w:t>
      </w:r>
    </w:p>
    <w:p w:rsidR="000F620E" w:rsidRDefault="00622666" w:rsidP="009B45D2">
      <w:pPr>
        <w:ind w:firstLine="645"/>
        <w:contextualSpacing/>
        <w:jc w:val="left"/>
        <w:rPr>
          <w:rFonts w:ascii="仿宋" w:eastAsia="仿宋" w:hAnsi="仿宋"/>
          <w:sz w:val="32"/>
          <w:szCs w:val="32"/>
        </w:rPr>
      </w:pPr>
      <w:r w:rsidRPr="00C07396">
        <w:rPr>
          <w:rFonts w:ascii="楷体" w:eastAsia="楷体" w:hAnsi="楷体" w:hint="eastAsia"/>
          <w:sz w:val="32"/>
          <w:szCs w:val="32"/>
        </w:rPr>
        <w:t>1</w:t>
      </w:r>
      <w:r w:rsidR="000F620E" w:rsidRPr="00C07396">
        <w:rPr>
          <w:rFonts w:ascii="楷体" w:eastAsia="楷体" w:hAnsi="楷体"/>
          <w:sz w:val="32"/>
          <w:szCs w:val="32"/>
        </w:rPr>
        <w:t>、</w:t>
      </w:r>
      <w:r w:rsidR="004C57DB" w:rsidRPr="00C07396">
        <w:rPr>
          <w:rFonts w:ascii="楷体" w:eastAsia="楷体" w:hAnsi="楷体"/>
          <w:sz w:val="32"/>
          <w:szCs w:val="32"/>
        </w:rPr>
        <w:t>在校</w:t>
      </w:r>
      <w:r w:rsidR="00A14D05" w:rsidRPr="00C07396">
        <w:rPr>
          <w:rFonts w:ascii="楷体" w:eastAsia="楷体" w:hAnsi="楷体"/>
          <w:sz w:val="32"/>
          <w:szCs w:val="32"/>
        </w:rPr>
        <w:t>学习</w:t>
      </w:r>
      <w:r w:rsidR="004C57DB" w:rsidRPr="00C07396">
        <w:rPr>
          <w:rFonts w:ascii="楷体" w:eastAsia="楷体" w:hAnsi="楷体"/>
          <w:sz w:val="32"/>
          <w:szCs w:val="32"/>
        </w:rPr>
        <w:t>年级</w:t>
      </w:r>
      <w:r w:rsidR="000F620E" w:rsidRPr="00C07396">
        <w:rPr>
          <w:rFonts w:ascii="楷体" w:eastAsia="楷体" w:hAnsi="楷体"/>
          <w:sz w:val="32"/>
          <w:szCs w:val="32"/>
        </w:rPr>
        <w:t>学生不得提前返校。</w:t>
      </w:r>
      <w:r w:rsidR="000F620E" w:rsidRPr="000F620E">
        <w:rPr>
          <w:rFonts w:ascii="仿宋" w:eastAsia="仿宋" w:hAnsi="仿宋"/>
          <w:sz w:val="32"/>
          <w:szCs w:val="32"/>
        </w:rPr>
        <w:t>下学期</w:t>
      </w:r>
      <w:r w:rsidR="000F620E">
        <w:rPr>
          <w:rFonts w:ascii="仿宋" w:eastAsia="仿宋" w:hAnsi="仿宋" w:hint="eastAsia"/>
          <w:sz w:val="32"/>
          <w:szCs w:val="32"/>
        </w:rPr>
        <w:t>新的</w:t>
      </w:r>
      <w:r w:rsidR="00A14D05">
        <w:rPr>
          <w:rFonts w:ascii="仿宋" w:eastAsia="仿宋" w:hAnsi="仿宋"/>
          <w:sz w:val="32"/>
          <w:szCs w:val="32"/>
        </w:rPr>
        <w:t>开学时间根据省教育厅</w:t>
      </w:r>
      <w:r w:rsidR="008D30D7">
        <w:rPr>
          <w:rFonts w:ascii="仿宋" w:eastAsia="仿宋" w:hAnsi="仿宋"/>
          <w:sz w:val="32"/>
          <w:szCs w:val="32"/>
        </w:rPr>
        <w:t>安排</w:t>
      </w:r>
      <w:r w:rsidR="000F620E" w:rsidRPr="000F620E">
        <w:rPr>
          <w:rFonts w:ascii="仿宋" w:eastAsia="仿宋" w:hAnsi="仿宋"/>
          <w:sz w:val="32"/>
          <w:szCs w:val="32"/>
        </w:rPr>
        <w:t>另行通知</w:t>
      </w:r>
      <w:r w:rsidR="00E14F63">
        <w:rPr>
          <w:rFonts w:ascii="仿宋" w:eastAsia="仿宋" w:hAnsi="仿宋" w:hint="eastAsia"/>
          <w:sz w:val="32"/>
          <w:szCs w:val="32"/>
        </w:rPr>
        <w:t>；</w:t>
      </w:r>
      <w:r w:rsidR="000F620E">
        <w:rPr>
          <w:rFonts w:ascii="仿宋" w:eastAsia="仿宋" w:hAnsi="仿宋"/>
          <w:sz w:val="32"/>
          <w:szCs w:val="32"/>
        </w:rPr>
        <w:t>在未接到学校新的正式开学通知前请不要提前返校</w:t>
      </w:r>
      <w:r w:rsidR="000F620E">
        <w:rPr>
          <w:rFonts w:ascii="仿宋" w:eastAsia="仿宋" w:hAnsi="仿宋" w:hint="eastAsia"/>
          <w:sz w:val="32"/>
          <w:szCs w:val="32"/>
        </w:rPr>
        <w:t>，</w:t>
      </w:r>
      <w:r w:rsidR="000F620E">
        <w:rPr>
          <w:rFonts w:ascii="仿宋" w:eastAsia="仿宋" w:hAnsi="仿宋"/>
          <w:sz w:val="32"/>
          <w:szCs w:val="32"/>
        </w:rPr>
        <w:t>并及时办理好</w:t>
      </w:r>
      <w:r w:rsidR="00E14F63">
        <w:rPr>
          <w:rFonts w:ascii="仿宋" w:eastAsia="仿宋" w:hAnsi="仿宋"/>
          <w:sz w:val="32"/>
          <w:szCs w:val="32"/>
        </w:rPr>
        <w:t>车票</w:t>
      </w:r>
      <w:r w:rsidR="004C57DB">
        <w:rPr>
          <w:rFonts w:ascii="仿宋" w:eastAsia="仿宋" w:hAnsi="仿宋"/>
          <w:sz w:val="32"/>
          <w:szCs w:val="32"/>
        </w:rPr>
        <w:t>相关</w:t>
      </w:r>
      <w:r w:rsidR="000F620E">
        <w:rPr>
          <w:rFonts w:ascii="仿宋" w:eastAsia="仿宋" w:hAnsi="仿宋"/>
          <w:sz w:val="32"/>
          <w:szCs w:val="32"/>
        </w:rPr>
        <w:t>手续</w:t>
      </w:r>
      <w:r w:rsidR="000F620E">
        <w:rPr>
          <w:rFonts w:ascii="仿宋" w:eastAsia="仿宋" w:hAnsi="仿宋" w:hint="eastAsia"/>
          <w:sz w:val="32"/>
          <w:szCs w:val="32"/>
        </w:rPr>
        <w:t>。外出</w:t>
      </w:r>
      <w:r w:rsidR="000F620E" w:rsidRPr="000F620E">
        <w:rPr>
          <w:rFonts w:ascii="仿宋" w:eastAsia="仿宋" w:hAnsi="仿宋"/>
          <w:sz w:val="32"/>
          <w:szCs w:val="32"/>
        </w:rPr>
        <w:t>实习学生</w:t>
      </w:r>
      <w:r w:rsidR="00A021B4">
        <w:rPr>
          <w:rFonts w:ascii="仿宋" w:eastAsia="仿宋" w:hAnsi="仿宋"/>
          <w:sz w:val="32"/>
          <w:szCs w:val="32"/>
        </w:rPr>
        <w:t>安排</w:t>
      </w:r>
      <w:r w:rsidR="000F620E">
        <w:rPr>
          <w:rFonts w:ascii="仿宋" w:eastAsia="仿宋" w:hAnsi="仿宋" w:hint="eastAsia"/>
          <w:sz w:val="32"/>
          <w:szCs w:val="32"/>
        </w:rPr>
        <w:t>以</w:t>
      </w:r>
      <w:r w:rsidR="000F620E">
        <w:rPr>
          <w:rFonts w:ascii="仿宋" w:eastAsia="仿宋" w:hAnsi="仿宋"/>
          <w:sz w:val="32"/>
          <w:szCs w:val="32"/>
        </w:rPr>
        <w:t>招生就业处及所在二级学院的通知为准</w:t>
      </w:r>
      <w:r w:rsidR="000F620E">
        <w:rPr>
          <w:rFonts w:ascii="仿宋" w:eastAsia="仿宋" w:hAnsi="仿宋" w:hint="eastAsia"/>
          <w:sz w:val="32"/>
          <w:szCs w:val="32"/>
        </w:rPr>
        <w:t>。</w:t>
      </w:r>
    </w:p>
    <w:p w:rsidR="000F620E" w:rsidRDefault="00622666" w:rsidP="009B45D2">
      <w:pPr>
        <w:ind w:firstLine="645"/>
        <w:contextualSpacing/>
        <w:jc w:val="left"/>
        <w:rPr>
          <w:rFonts w:ascii="仿宋" w:eastAsia="仿宋" w:hAnsi="仿宋"/>
          <w:sz w:val="32"/>
          <w:szCs w:val="32"/>
        </w:rPr>
      </w:pPr>
      <w:r w:rsidRPr="00C07396">
        <w:rPr>
          <w:rFonts w:ascii="楷体" w:eastAsia="楷体" w:hAnsi="楷体" w:hint="eastAsia"/>
          <w:sz w:val="32"/>
          <w:szCs w:val="32"/>
        </w:rPr>
        <w:t>2</w:t>
      </w:r>
      <w:r w:rsidR="000F620E" w:rsidRPr="00C07396">
        <w:rPr>
          <w:rFonts w:ascii="楷体" w:eastAsia="楷体" w:hAnsi="楷体"/>
          <w:sz w:val="32"/>
          <w:szCs w:val="32"/>
        </w:rPr>
        <w:t>、</w:t>
      </w:r>
      <w:r w:rsidR="00771B5A">
        <w:rPr>
          <w:rFonts w:ascii="楷体" w:eastAsia="楷体" w:hAnsi="楷体"/>
          <w:sz w:val="32"/>
          <w:szCs w:val="32"/>
        </w:rPr>
        <w:t>加强思想教育</w:t>
      </w:r>
      <w:r w:rsidR="00C07396">
        <w:rPr>
          <w:rFonts w:ascii="楷体" w:eastAsia="楷体" w:hAnsi="楷体" w:hint="eastAsia"/>
          <w:sz w:val="32"/>
          <w:szCs w:val="32"/>
        </w:rPr>
        <w:t>，</w:t>
      </w:r>
      <w:r w:rsidR="00C07396">
        <w:rPr>
          <w:rFonts w:ascii="楷体" w:eastAsia="楷体" w:hAnsi="楷体"/>
          <w:sz w:val="32"/>
          <w:szCs w:val="32"/>
        </w:rPr>
        <w:t>引导学生</w:t>
      </w:r>
      <w:r w:rsidR="004C57DB" w:rsidRPr="00C07396">
        <w:rPr>
          <w:rFonts w:ascii="楷体" w:eastAsia="楷体" w:hAnsi="楷体"/>
          <w:sz w:val="32"/>
          <w:szCs w:val="32"/>
        </w:rPr>
        <w:t>客观</w:t>
      </w:r>
      <w:r w:rsidR="000F620E" w:rsidRPr="00C07396">
        <w:rPr>
          <w:rFonts w:ascii="楷体" w:eastAsia="楷体" w:hAnsi="楷体"/>
          <w:sz w:val="32"/>
          <w:szCs w:val="32"/>
        </w:rPr>
        <w:t>理性应对疫情。</w:t>
      </w:r>
      <w:r w:rsidR="000F620E" w:rsidRPr="000F620E">
        <w:rPr>
          <w:rFonts w:ascii="仿宋" w:eastAsia="仿宋" w:hAnsi="仿宋"/>
          <w:sz w:val="32"/>
          <w:szCs w:val="32"/>
        </w:rPr>
        <w:t>要</w:t>
      </w:r>
      <w:r w:rsidR="00C07396">
        <w:rPr>
          <w:rFonts w:ascii="仿宋" w:eastAsia="仿宋" w:hAnsi="仿宋"/>
          <w:sz w:val="32"/>
          <w:szCs w:val="32"/>
        </w:rPr>
        <w:t>通过各种形式教育学生</w:t>
      </w:r>
      <w:r w:rsidR="000F620E" w:rsidRPr="000F620E">
        <w:rPr>
          <w:rFonts w:ascii="仿宋" w:eastAsia="仿宋" w:hAnsi="仿宋"/>
          <w:sz w:val="32"/>
          <w:szCs w:val="32"/>
        </w:rPr>
        <w:t>严格</w:t>
      </w:r>
      <w:r w:rsidR="004C57DB">
        <w:rPr>
          <w:rFonts w:ascii="仿宋" w:eastAsia="仿宋" w:hAnsi="仿宋" w:hint="eastAsia"/>
          <w:sz w:val="32"/>
          <w:szCs w:val="32"/>
        </w:rPr>
        <w:t>遵守</w:t>
      </w:r>
      <w:r w:rsidR="000F620E" w:rsidRPr="000F620E">
        <w:rPr>
          <w:rFonts w:ascii="仿宋" w:eastAsia="仿宋" w:hAnsi="仿宋"/>
          <w:sz w:val="32"/>
          <w:szCs w:val="32"/>
        </w:rPr>
        <w:t>国家、各地政府及</w:t>
      </w:r>
      <w:r w:rsidR="000F620E">
        <w:rPr>
          <w:rFonts w:ascii="仿宋" w:eastAsia="仿宋" w:hAnsi="仿宋" w:hint="eastAsia"/>
          <w:sz w:val="32"/>
          <w:szCs w:val="32"/>
        </w:rPr>
        <w:t>学校</w:t>
      </w:r>
      <w:r w:rsidR="000F620E">
        <w:rPr>
          <w:rFonts w:ascii="仿宋" w:eastAsia="仿宋" w:hAnsi="仿宋"/>
          <w:sz w:val="32"/>
          <w:szCs w:val="32"/>
        </w:rPr>
        <w:t>的疫情防控</w:t>
      </w:r>
      <w:r w:rsidR="000F620E" w:rsidRPr="000F620E">
        <w:rPr>
          <w:rFonts w:ascii="仿宋" w:eastAsia="仿宋" w:hAnsi="仿宋"/>
          <w:sz w:val="32"/>
          <w:szCs w:val="32"/>
        </w:rPr>
        <w:t>规定。</w:t>
      </w:r>
      <w:r w:rsidR="000F620E">
        <w:rPr>
          <w:rFonts w:ascii="仿宋" w:eastAsia="仿宋" w:hAnsi="仿宋" w:hint="eastAsia"/>
          <w:sz w:val="32"/>
          <w:szCs w:val="32"/>
        </w:rPr>
        <w:t>寒假</w:t>
      </w:r>
      <w:r w:rsidR="000F620E" w:rsidRPr="000F620E">
        <w:rPr>
          <w:rFonts w:ascii="仿宋" w:eastAsia="仿宋" w:hAnsi="仿宋"/>
          <w:sz w:val="32"/>
          <w:szCs w:val="32"/>
        </w:rPr>
        <w:t>期间</w:t>
      </w:r>
      <w:r w:rsidR="009A62DB">
        <w:rPr>
          <w:rFonts w:ascii="仿宋" w:eastAsia="仿宋" w:hAnsi="仿宋"/>
          <w:sz w:val="32"/>
          <w:szCs w:val="32"/>
        </w:rPr>
        <w:t>和开学返校后</w:t>
      </w:r>
      <w:r w:rsidR="000F620E" w:rsidRPr="000F620E">
        <w:rPr>
          <w:rFonts w:ascii="仿宋" w:eastAsia="仿宋" w:hAnsi="仿宋"/>
          <w:sz w:val="32"/>
          <w:szCs w:val="32"/>
        </w:rPr>
        <w:t>少去</w:t>
      </w:r>
      <w:r w:rsidR="000F620E">
        <w:rPr>
          <w:rFonts w:ascii="仿宋" w:eastAsia="仿宋" w:hAnsi="仿宋"/>
          <w:sz w:val="32"/>
          <w:szCs w:val="32"/>
        </w:rPr>
        <w:t>或不去</w:t>
      </w:r>
      <w:r w:rsidR="000F620E" w:rsidRPr="000F620E">
        <w:rPr>
          <w:rFonts w:ascii="仿宋" w:eastAsia="仿宋" w:hAnsi="仿宋"/>
          <w:sz w:val="32"/>
          <w:szCs w:val="32"/>
        </w:rPr>
        <w:t>人群集聚的地方，外出戴口罩、勤洗手，</w:t>
      </w:r>
      <w:r w:rsidR="009A62DB">
        <w:rPr>
          <w:rFonts w:ascii="仿宋" w:eastAsia="仿宋" w:hAnsi="仿宋"/>
          <w:sz w:val="32"/>
          <w:szCs w:val="32"/>
        </w:rPr>
        <w:t>寒假期间</w:t>
      </w:r>
      <w:r w:rsidR="000F620E" w:rsidRPr="000F620E">
        <w:rPr>
          <w:rFonts w:ascii="仿宋" w:eastAsia="仿宋" w:hAnsi="仿宋"/>
          <w:sz w:val="32"/>
          <w:szCs w:val="32"/>
        </w:rPr>
        <w:t>切实树立“在家中学习休息，就是为疫情防控做贡献”的理念。关注国家权威部门实时发布的真实信息和疫情防控措施，</w:t>
      </w:r>
      <w:r w:rsidR="004C57DB">
        <w:rPr>
          <w:rFonts w:ascii="仿宋" w:eastAsia="仿宋" w:hAnsi="仿宋"/>
          <w:sz w:val="32"/>
          <w:szCs w:val="32"/>
        </w:rPr>
        <w:t>做到</w:t>
      </w:r>
      <w:r w:rsidR="000F620E" w:rsidRPr="000F620E">
        <w:rPr>
          <w:rFonts w:ascii="仿宋" w:eastAsia="仿宋" w:hAnsi="仿宋"/>
          <w:sz w:val="32"/>
          <w:szCs w:val="32"/>
        </w:rPr>
        <w:t>不信谣，不传谣。</w:t>
      </w:r>
    </w:p>
    <w:p w:rsidR="000F620E" w:rsidRDefault="00C07396" w:rsidP="009B45D2">
      <w:pPr>
        <w:ind w:firstLine="645"/>
        <w:contextualSpacing/>
        <w:jc w:val="left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3</w:t>
      </w:r>
      <w:r w:rsidR="000F620E" w:rsidRPr="00C07396">
        <w:rPr>
          <w:rFonts w:ascii="楷体" w:eastAsia="楷体" w:hAnsi="楷体"/>
          <w:sz w:val="32"/>
          <w:szCs w:val="32"/>
        </w:rPr>
        <w:t>、</w:t>
      </w:r>
      <w:r w:rsidR="004C57DB" w:rsidRPr="00C07396">
        <w:rPr>
          <w:rFonts w:ascii="楷体" w:eastAsia="楷体" w:hAnsi="楷体" w:hint="eastAsia"/>
          <w:sz w:val="32"/>
          <w:szCs w:val="32"/>
        </w:rPr>
        <w:t>积极</w:t>
      </w:r>
      <w:r w:rsidR="000F620E" w:rsidRPr="00C07396">
        <w:rPr>
          <w:rFonts w:ascii="楷体" w:eastAsia="楷体" w:hAnsi="楷体"/>
          <w:sz w:val="32"/>
          <w:szCs w:val="32"/>
        </w:rPr>
        <w:t>做好</w:t>
      </w:r>
      <w:r w:rsidR="004C57DB" w:rsidRPr="00C07396">
        <w:rPr>
          <w:rFonts w:ascii="楷体" w:eastAsia="楷体" w:hAnsi="楷体"/>
          <w:sz w:val="32"/>
          <w:szCs w:val="32"/>
        </w:rPr>
        <w:t>疫情</w:t>
      </w:r>
      <w:r w:rsidR="000F620E" w:rsidRPr="00C07396">
        <w:rPr>
          <w:rFonts w:ascii="楷体" w:eastAsia="楷体" w:hAnsi="楷体"/>
          <w:sz w:val="32"/>
          <w:szCs w:val="32"/>
        </w:rPr>
        <w:t>防控。</w:t>
      </w:r>
      <w:r w:rsidRPr="00C07396">
        <w:rPr>
          <w:rFonts w:ascii="仿宋" w:eastAsia="仿宋" w:hAnsi="仿宋"/>
          <w:sz w:val="32"/>
          <w:szCs w:val="32"/>
        </w:rPr>
        <w:t>告知学生</w:t>
      </w:r>
      <w:r>
        <w:rPr>
          <w:rFonts w:ascii="仿宋" w:eastAsia="仿宋" w:hAnsi="仿宋"/>
          <w:sz w:val="32"/>
          <w:szCs w:val="32"/>
        </w:rPr>
        <w:t>若出现发热、咳嗽等异常临床表现，及时向</w:t>
      </w:r>
      <w:proofErr w:type="gramStart"/>
      <w:r>
        <w:rPr>
          <w:rFonts w:ascii="仿宋" w:eastAsia="仿宋" w:hAnsi="仿宋"/>
          <w:sz w:val="32"/>
          <w:szCs w:val="32"/>
        </w:rPr>
        <w:t>当地疾控部门</w:t>
      </w:r>
      <w:proofErr w:type="gramEnd"/>
      <w:r>
        <w:rPr>
          <w:rFonts w:ascii="仿宋" w:eastAsia="仿宋" w:hAnsi="仿宋"/>
          <w:sz w:val="32"/>
          <w:szCs w:val="32"/>
        </w:rPr>
        <w:t>报告，在其指导下到指定医疗机构进行排查</w:t>
      </w:r>
      <w:r w:rsidR="000F620E" w:rsidRPr="000F620E">
        <w:rPr>
          <w:rFonts w:ascii="仿宋" w:eastAsia="仿宋" w:hAnsi="仿宋"/>
          <w:sz w:val="32"/>
          <w:szCs w:val="32"/>
        </w:rPr>
        <w:t>诊治，并请及时联系</w:t>
      </w:r>
      <w:r w:rsidR="000F620E">
        <w:rPr>
          <w:rFonts w:ascii="仿宋" w:eastAsia="仿宋" w:hAnsi="仿宋"/>
          <w:sz w:val="32"/>
          <w:szCs w:val="32"/>
        </w:rPr>
        <w:t>班主任</w:t>
      </w:r>
      <w:r w:rsidR="000F620E" w:rsidRPr="000F620E">
        <w:rPr>
          <w:rFonts w:ascii="仿宋" w:eastAsia="仿宋" w:hAnsi="仿宋"/>
          <w:sz w:val="32"/>
          <w:szCs w:val="32"/>
        </w:rPr>
        <w:t>向学院</w:t>
      </w:r>
      <w:r w:rsidR="008D30D7">
        <w:rPr>
          <w:rFonts w:ascii="仿宋" w:eastAsia="仿宋" w:hAnsi="仿宋" w:hint="eastAsia"/>
          <w:sz w:val="32"/>
          <w:szCs w:val="32"/>
        </w:rPr>
        <w:t>备案</w:t>
      </w:r>
      <w:r w:rsidR="000F620E">
        <w:rPr>
          <w:rFonts w:ascii="仿宋" w:eastAsia="仿宋" w:hAnsi="仿宋" w:hint="eastAsia"/>
          <w:sz w:val="32"/>
          <w:szCs w:val="32"/>
        </w:rPr>
        <w:t>；</w:t>
      </w:r>
      <w:r w:rsidR="000F620E" w:rsidRPr="000F620E">
        <w:rPr>
          <w:rFonts w:ascii="仿宋" w:eastAsia="仿宋" w:hAnsi="仿宋"/>
          <w:sz w:val="32"/>
          <w:szCs w:val="32"/>
        </w:rPr>
        <w:t>若被</w:t>
      </w:r>
      <w:proofErr w:type="gramStart"/>
      <w:r w:rsidR="000F620E" w:rsidRPr="000F620E">
        <w:rPr>
          <w:rFonts w:ascii="仿宋" w:eastAsia="仿宋" w:hAnsi="仿宋"/>
          <w:sz w:val="32"/>
          <w:szCs w:val="32"/>
        </w:rPr>
        <w:t>当地疾控部门</w:t>
      </w:r>
      <w:proofErr w:type="gramEnd"/>
      <w:r w:rsidR="000F620E" w:rsidRPr="000F620E">
        <w:rPr>
          <w:rFonts w:ascii="仿宋" w:eastAsia="仿宋" w:hAnsi="仿宋"/>
          <w:sz w:val="32"/>
          <w:szCs w:val="32"/>
        </w:rPr>
        <w:t>告知是密切接触者，不要恐慌，积极配合进行医学观察，积极做好自我身体状况观察，定期接受随访</w:t>
      </w:r>
      <w:r w:rsidR="000F620E">
        <w:rPr>
          <w:rFonts w:ascii="仿宋" w:eastAsia="仿宋" w:hAnsi="仿宋" w:hint="eastAsia"/>
          <w:sz w:val="32"/>
          <w:szCs w:val="32"/>
        </w:rPr>
        <w:t>。</w:t>
      </w:r>
    </w:p>
    <w:p w:rsidR="000F620E" w:rsidRDefault="00C07396" w:rsidP="009B45D2">
      <w:pPr>
        <w:ind w:firstLine="645"/>
        <w:contextualSpacing/>
        <w:jc w:val="left"/>
        <w:rPr>
          <w:rFonts w:ascii="仿宋" w:eastAsia="仿宋" w:hAnsi="仿宋"/>
          <w:sz w:val="32"/>
          <w:szCs w:val="32"/>
        </w:rPr>
      </w:pPr>
      <w:r w:rsidRPr="00C07396">
        <w:rPr>
          <w:rFonts w:ascii="楷体" w:eastAsia="楷体" w:hAnsi="楷体" w:hint="eastAsia"/>
          <w:sz w:val="32"/>
          <w:szCs w:val="32"/>
        </w:rPr>
        <w:t>4</w:t>
      </w:r>
      <w:r w:rsidR="00976ACB" w:rsidRPr="00C07396">
        <w:rPr>
          <w:rFonts w:ascii="楷体" w:eastAsia="楷体" w:hAnsi="楷体" w:hint="eastAsia"/>
          <w:sz w:val="32"/>
          <w:szCs w:val="32"/>
        </w:rPr>
        <w:t>、</w:t>
      </w:r>
      <w:r w:rsidR="004C57DB" w:rsidRPr="00C07396">
        <w:rPr>
          <w:rFonts w:ascii="楷体" w:eastAsia="楷体" w:hAnsi="楷体" w:hint="eastAsia"/>
          <w:sz w:val="32"/>
          <w:szCs w:val="32"/>
        </w:rPr>
        <w:t>严格</w:t>
      </w:r>
      <w:r w:rsidR="000F620E" w:rsidRPr="00C07396">
        <w:rPr>
          <w:rFonts w:ascii="楷体" w:eastAsia="楷体" w:hAnsi="楷体" w:hint="eastAsia"/>
          <w:sz w:val="32"/>
          <w:szCs w:val="32"/>
        </w:rPr>
        <w:t>执行</w:t>
      </w:r>
      <w:r w:rsidR="00976ACB" w:rsidRPr="00C07396">
        <w:rPr>
          <w:rFonts w:ascii="楷体" w:eastAsia="楷体" w:hAnsi="楷体" w:hint="eastAsia"/>
          <w:sz w:val="32"/>
          <w:szCs w:val="32"/>
        </w:rPr>
        <w:t>“日报告、零报告”制度。</w:t>
      </w:r>
      <w:r w:rsidR="00A021B4">
        <w:rPr>
          <w:rFonts w:ascii="仿宋" w:eastAsia="仿宋" w:hAnsi="仿宋" w:hint="eastAsia"/>
          <w:sz w:val="32"/>
          <w:szCs w:val="32"/>
        </w:rPr>
        <w:t>从1月29日起，各</w:t>
      </w:r>
      <w:r w:rsidR="00976ACB">
        <w:rPr>
          <w:rFonts w:ascii="仿宋" w:eastAsia="仿宋" w:hAnsi="仿宋" w:hint="eastAsia"/>
          <w:sz w:val="32"/>
          <w:szCs w:val="32"/>
        </w:rPr>
        <w:t>班级（班主任</w:t>
      </w:r>
      <w:r w:rsidR="00A021B4">
        <w:rPr>
          <w:rFonts w:ascii="仿宋" w:eastAsia="仿宋" w:hAnsi="仿宋" w:hint="eastAsia"/>
          <w:sz w:val="32"/>
          <w:szCs w:val="32"/>
        </w:rPr>
        <w:t>每天11时前</w:t>
      </w:r>
      <w:r w:rsidR="00976ACB">
        <w:rPr>
          <w:rFonts w:ascii="仿宋" w:eastAsia="仿宋" w:hAnsi="仿宋" w:hint="eastAsia"/>
          <w:sz w:val="32"/>
          <w:szCs w:val="32"/>
        </w:rPr>
        <w:t>）、</w:t>
      </w:r>
      <w:r w:rsidR="00A021B4">
        <w:rPr>
          <w:rFonts w:ascii="仿宋" w:eastAsia="仿宋" w:hAnsi="仿宋" w:hint="eastAsia"/>
          <w:sz w:val="32"/>
          <w:szCs w:val="32"/>
        </w:rPr>
        <w:t>各</w:t>
      </w:r>
      <w:r w:rsidR="00976ACB">
        <w:rPr>
          <w:rFonts w:ascii="仿宋" w:eastAsia="仿宋" w:hAnsi="仿宋" w:hint="eastAsia"/>
          <w:sz w:val="32"/>
          <w:szCs w:val="32"/>
        </w:rPr>
        <w:t>二级学院（党总支副书记</w:t>
      </w:r>
      <w:r w:rsidR="00A021B4">
        <w:rPr>
          <w:rFonts w:ascii="仿宋" w:eastAsia="仿宋" w:hAnsi="仿宋" w:hint="eastAsia"/>
          <w:sz w:val="32"/>
          <w:szCs w:val="32"/>
        </w:rPr>
        <w:t>每天12时前</w:t>
      </w:r>
      <w:r w:rsidR="00976ACB">
        <w:rPr>
          <w:rFonts w:ascii="仿宋" w:eastAsia="仿宋" w:hAnsi="仿宋" w:hint="eastAsia"/>
          <w:sz w:val="32"/>
          <w:szCs w:val="32"/>
        </w:rPr>
        <w:t>）、</w:t>
      </w:r>
      <w:r w:rsidR="00A021B4">
        <w:rPr>
          <w:rFonts w:ascii="仿宋" w:eastAsia="仿宋" w:hAnsi="仿宋" w:hint="eastAsia"/>
          <w:sz w:val="32"/>
          <w:szCs w:val="32"/>
        </w:rPr>
        <w:t>学生工作处</w:t>
      </w:r>
      <w:r w:rsidR="00976ACB">
        <w:rPr>
          <w:rFonts w:ascii="仿宋" w:eastAsia="仿宋" w:hAnsi="仿宋" w:hint="eastAsia"/>
          <w:sz w:val="32"/>
          <w:szCs w:val="32"/>
        </w:rPr>
        <w:t>（</w:t>
      </w:r>
      <w:r w:rsidR="00A021B4">
        <w:rPr>
          <w:rFonts w:ascii="仿宋" w:eastAsia="仿宋" w:hAnsi="仿宋" w:hint="eastAsia"/>
          <w:sz w:val="32"/>
          <w:szCs w:val="32"/>
        </w:rPr>
        <w:t>每天13时前</w:t>
      </w:r>
      <w:r w:rsidR="00976ACB">
        <w:rPr>
          <w:rFonts w:ascii="仿宋" w:eastAsia="仿宋" w:hAnsi="仿宋" w:hint="eastAsia"/>
          <w:sz w:val="32"/>
          <w:szCs w:val="32"/>
        </w:rPr>
        <w:t>）</w:t>
      </w:r>
      <w:r w:rsidR="00A021B4">
        <w:rPr>
          <w:rFonts w:ascii="仿宋" w:eastAsia="仿宋" w:hAnsi="仿宋" w:hint="eastAsia"/>
          <w:sz w:val="32"/>
          <w:szCs w:val="32"/>
        </w:rPr>
        <w:t>按照“每日一报（日报告）、没有疫情也要报告（零报告）”的原则向学校疫情防控工作领导小组报送</w:t>
      </w:r>
      <w:r w:rsidR="00976ACB">
        <w:rPr>
          <w:rFonts w:ascii="仿宋" w:eastAsia="仿宋" w:hAnsi="仿宋" w:hint="eastAsia"/>
          <w:sz w:val="32"/>
          <w:szCs w:val="32"/>
        </w:rPr>
        <w:t>在校</w:t>
      </w:r>
      <w:r w:rsidR="00F24939">
        <w:rPr>
          <w:rFonts w:ascii="仿宋" w:eastAsia="仿宋" w:hAnsi="仿宋" w:hint="eastAsia"/>
          <w:sz w:val="32"/>
          <w:szCs w:val="32"/>
        </w:rPr>
        <w:t>学习</w:t>
      </w:r>
      <w:r w:rsidR="004C57DB">
        <w:rPr>
          <w:rFonts w:ascii="仿宋" w:eastAsia="仿宋" w:hAnsi="仿宋" w:hint="eastAsia"/>
          <w:sz w:val="32"/>
          <w:szCs w:val="32"/>
        </w:rPr>
        <w:t>年级</w:t>
      </w:r>
      <w:r w:rsidR="00976ACB">
        <w:rPr>
          <w:rFonts w:ascii="仿宋" w:eastAsia="仿宋" w:hAnsi="仿宋" w:hint="eastAsia"/>
          <w:sz w:val="32"/>
          <w:szCs w:val="32"/>
        </w:rPr>
        <w:t>学生健康状况</w:t>
      </w:r>
      <w:r w:rsidR="00F24939">
        <w:rPr>
          <w:rFonts w:ascii="仿宋" w:eastAsia="仿宋" w:hAnsi="仿宋" w:hint="eastAsia"/>
          <w:sz w:val="32"/>
          <w:szCs w:val="32"/>
        </w:rPr>
        <w:t>（表格另附）；同时，</w:t>
      </w:r>
      <w:r w:rsidR="00A021B4">
        <w:rPr>
          <w:rFonts w:ascii="仿宋" w:eastAsia="仿宋" w:hAnsi="仿宋" w:hint="eastAsia"/>
          <w:sz w:val="32"/>
          <w:szCs w:val="32"/>
        </w:rPr>
        <w:t>发现</w:t>
      </w:r>
      <w:r w:rsidR="00F24939">
        <w:rPr>
          <w:rFonts w:ascii="仿宋" w:eastAsia="仿宋" w:hAnsi="仿宋" w:hint="eastAsia"/>
          <w:sz w:val="32"/>
          <w:szCs w:val="32"/>
        </w:rPr>
        <w:t>疫情</w:t>
      </w:r>
      <w:r w:rsidR="00A021B4">
        <w:rPr>
          <w:rFonts w:ascii="仿宋" w:eastAsia="仿宋" w:hAnsi="仿宋" w:hint="eastAsia"/>
          <w:sz w:val="32"/>
          <w:szCs w:val="32"/>
        </w:rPr>
        <w:t>情况</w:t>
      </w:r>
      <w:r w:rsidR="00F24939">
        <w:rPr>
          <w:rFonts w:ascii="仿宋" w:eastAsia="仿宋" w:hAnsi="仿宋" w:hint="eastAsia"/>
          <w:sz w:val="32"/>
          <w:szCs w:val="32"/>
        </w:rPr>
        <w:t>等</w:t>
      </w:r>
      <w:r w:rsidR="00E14F63">
        <w:rPr>
          <w:rFonts w:ascii="仿宋" w:eastAsia="仿宋" w:hAnsi="仿宋" w:hint="eastAsia"/>
          <w:sz w:val="32"/>
          <w:szCs w:val="32"/>
        </w:rPr>
        <w:t>应</w:t>
      </w:r>
      <w:r w:rsidR="004C57DB">
        <w:rPr>
          <w:rFonts w:ascii="仿宋" w:eastAsia="仿宋" w:hAnsi="仿宋" w:hint="eastAsia"/>
          <w:sz w:val="32"/>
          <w:szCs w:val="32"/>
        </w:rPr>
        <w:t>在</w:t>
      </w:r>
      <w:r w:rsidR="00A021B4">
        <w:rPr>
          <w:rFonts w:ascii="仿宋" w:eastAsia="仿宋" w:hAnsi="仿宋" w:hint="eastAsia"/>
          <w:sz w:val="32"/>
          <w:szCs w:val="32"/>
        </w:rPr>
        <w:t>第一时间报告。</w:t>
      </w:r>
    </w:p>
    <w:p w:rsidR="004C57DB" w:rsidRDefault="00C07396" w:rsidP="009B45D2">
      <w:pPr>
        <w:ind w:firstLineChars="200" w:firstLine="640"/>
        <w:contextualSpacing/>
        <w:jc w:val="left"/>
        <w:rPr>
          <w:rFonts w:ascii="仿宋" w:eastAsia="仿宋" w:hAnsi="仿宋"/>
          <w:sz w:val="32"/>
          <w:szCs w:val="32"/>
        </w:rPr>
      </w:pPr>
      <w:r w:rsidRPr="00C07396">
        <w:rPr>
          <w:rFonts w:ascii="楷体" w:eastAsia="楷体" w:hAnsi="楷体" w:hint="eastAsia"/>
          <w:sz w:val="32"/>
          <w:szCs w:val="32"/>
        </w:rPr>
        <w:lastRenderedPageBreak/>
        <w:t>5</w:t>
      </w:r>
      <w:r w:rsidR="00A021B4" w:rsidRPr="00C07396">
        <w:rPr>
          <w:rFonts w:ascii="楷体" w:eastAsia="楷体" w:hAnsi="楷体" w:hint="eastAsia"/>
          <w:sz w:val="32"/>
          <w:szCs w:val="32"/>
        </w:rPr>
        <w:t>、</w:t>
      </w:r>
      <w:r w:rsidR="004C57DB" w:rsidRPr="00C07396">
        <w:rPr>
          <w:rFonts w:ascii="楷体" w:eastAsia="楷体" w:hAnsi="楷体"/>
          <w:sz w:val="32"/>
          <w:szCs w:val="32"/>
        </w:rPr>
        <w:t>来期返校时，</w:t>
      </w:r>
      <w:r>
        <w:rPr>
          <w:rFonts w:ascii="楷体" w:eastAsia="楷体" w:hAnsi="楷体" w:hint="eastAsia"/>
          <w:sz w:val="32"/>
          <w:szCs w:val="32"/>
        </w:rPr>
        <w:t>组织学生</w:t>
      </w:r>
      <w:r w:rsidR="004C57DB" w:rsidRPr="00C07396">
        <w:rPr>
          <w:rFonts w:ascii="楷体" w:eastAsia="楷体" w:hAnsi="楷体"/>
          <w:sz w:val="32"/>
          <w:szCs w:val="32"/>
        </w:rPr>
        <w:t>做好体温检测</w:t>
      </w:r>
      <w:r w:rsidR="004C57DB" w:rsidRPr="00C07396">
        <w:rPr>
          <w:rFonts w:ascii="楷体" w:eastAsia="楷体" w:hAnsi="楷体" w:hint="eastAsia"/>
          <w:sz w:val="32"/>
          <w:szCs w:val="32"/>
        </w:rPr>
        <w:t>、</w:t>
      </w:r>
      <w:r w:rsidR="00E14F63" w:rsidRPr="00C07396">
        <w:rPr>
          <w:rFonts w:ascii="楷体" w:eastAsia="楷体" w:hAnsi="楷体"/>
          <w:sz w:val="32"/>
          <w:szCs w:val="32"/>
        </w:rPr>
        <w:t>按要求</w:t>
      </w:r>
      <w:r w:rsidR="00E14F63" w:rsidRPr="00C07396">
        <w:rPr>
          <w:rFonts w:ascii="楷体" w:eastAsia="楷体" w:hAnsi="楷体" w:hint="eastAsia"/>
          <w:sz w:val="32"/>
          <w:szCs w:val="32"/>
        </w:rPr>
        <w:t>佩戴</w:t>
      </w:r>
      <w:r w:rsidR="004C57DB" w:rsidRPr="00C07396">
        <w:rPr>
          <w:rFonts w:ascii="楷体" w:eastAsia="楷体" w:hAnsi="楷体"/>
          <w:sz w:val="32"/>
          <w:szCs w:val="32"/>
        </w:rPr>
        <w:t>口罩</w:t>
      </w:r>
      <w:r w:rsidR="00E14F63" w:rsidRPr="00C07396">
        <w:rPr>
          <w:rFonts w:ascii="楷体" w:eastAsia="楷体" w:hAnsi="楷体" w:hint="eastAsia"/>
          <w:sz w:val="32"/>
          <w:szCs w:val="32"/>
        </w:rPr>
        <w:t>。</w:t>
      </w:r>
      <w:r w:rsidR="004C57DB" w:rsidRPr="00430461">
        <w:rPr>
          <w:rFonts w:ascii="仿宋" w:eastAsia="仿宋" w:hAnsi="仿宋"/>
          <w:sz w:val="32"/>
          <w:szCs w:val="32"/>
        </w:rPr>
        <w:t>排查出现发热等症状，立即前往指定的医疗机构就诊。</w:t>
      </w:r>
    </w:p>
    <w:p w:rsidR="00C07396" w:rsidRPr="00213A01" w:rsidRDefault="00C07396" w:rsidP="009B45D2">
      <w:pPr>
        <w:tabs>
          <w:tab w:val="left" w:pos="1345"/>
        </w:tabs>
        <w:ind w:firstLineChars="200" w:firstLine="643"/>
        <w:contextualSpacing/>
        <w:jc w:val="left"/>
        <w:rPr>
          <w:rFonts w:ascii="仿宋" w:eastAsia="仿宋" w:hAnsi="仿宋"/>
          <w:b/>
          <w:sz w:val="32"/>
          <w:szCs w:val="32"/>
        </w:rPr>
      </w:pPr>
      <w:r w:rsidRPr="00213A01">
        <w:rPr>
          <w:rFonts w:ascii="仿宋" w:eastAsia="仿宋" w:hAnsi="仿宋" w:hint="eastAsia"/>
          <w:b/>
          <w:sz w:val="32"/>
          <w:szCs w:val="32"/>
        </w:rPr>
        <w:t>三、</w:t>
      </w:r>
      <w:r w:rsidR="00213A01" w:rsidRPr="00213A01">
        <w:rPr>
          <w:rFonts w:ascii="仿宋" w:eastAsia="仿宋" w:hAnsi="仿宋"/>
          <w:b/>
          <w:sz w:val="32"/>
          <w:szCs w:val="32"/>
        </w:rPr>
        <w:tab/>
        <w:t>严明</w:t>
      </w:r>
      <w:r w:rsidR="00213A01" w:rsidRPr="00213A01">
        <w:rPr>
          <w:rFonts w:ascii="仿宋" w:eastAsia="仿宋" w:hAnsi="仿宋" w:hint="eastAsia"/>
          <w:b/>
          <w:sz w:val="32"/>
          <w:szCs w:val="32"/>
        </w:rPr>
        <w:t>湘潭市和学校关于</w:t>
      </w:r>
      <w:r w:rsidR="00213A01" w:rsidRPr="00213A01">
        <w:rPr>
          <w:rFonts w:ascii="仿宋" w:eastAsia="仿宋" w:hAnsi="仿宋"/>
          <w:b/>
          <w:sz w:val="32"/>
          <w:szCs w:val="32"/>
        </w:rPr>
        <w:t>疫情防控的工作纪律，全力以赴做好学生疫情防控各项工作，</w:t>
      </w:r>
      <w:r w:rsidR="00213A01" w:rsidRPr="00213A01">
        <w:rPr>
          <w:rFonts w:ascii="仿宋" w:eastAsia="仿宋" w:hAnsi="仿宋" w:hint="eastAsia"/>
          <w:b/>
          <w:sz w:val="32"/>
          <w:szCs w:val="32"/>
        </w:rPr>
        <w:t>坚决</w:t>
      </w:r>
      <w:r w:rsidR="00213A01" w:rsidRPr="00213A01">
        <w:rPr>
          <w:rFonts w:ascii="仿宋" w:eastAsia="仿宋" w:hAnsi="仿宋"/>
          <w:b/>
          <w:sz w:val="32"/>
          <w:szCs w:val="32"/>
        </w:rPr>
        <w:t>打赢疫情防控阻击战。</w:t>
      </w:r>
    </w:p>
    <w:p w:rsidR="00C07396" w:rsidRDefault="00C07396" w:rsidP="009B45D2">
      <w:pPr>
        <w:ind w:firstLineChars="200" w:firstLine="640"/>
        <w:contextualSpacing/>
        <w:jc w:val="left"/>
        <w:rPr>
          <w:rFonts w:ascii="仿宋" w:eastAsia="仿宋" w:hAnsi="仿宋" w:hint="eastAsia"/>
          <w:sz w:val="32"/>
          <w:szCs w:val="32"/>
        </w:rPr>
      </w:pPr>
    </w:p>
    <w:p w:rsidR="009B45D2" w:rsidRDefault="009B45D2" w:rsidP="009B45D2">
      <w:pPr>
        <w:ind w:firstLineChars="200" w:firstLine="640"/>
        <w:contextualSpacing/>
        <w:jc w:val="left"/>
        <w:rPr>
          <w:rFonts w:ascii="仿宋" w:eastAsia="仿宋" w:hAnsi="仿宋"/>
          <w:sz w:val="32"/>
          <w:szCs w:val="32"/>
        </w:rPr>
      </w:pPr>
    </w:p>
    <w:p w:rsidR="00430461" w:rsidRPr="00C07396" w:rsidRDefault="00DA142E" w:rsidP="009B45D2">
      <w:pPr>
        <w:ind w:firstLineChars="200" w:firstLine="640"/>
        <w:contextualSpacing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</w:t>
      </w:r>
      <w:r w:rsidR="00C07396">
        <w:rPr>
          <w:rFonts w:ascii="仿宋" w:eastAsia="仿宋" w:hAnsi="仿宋" w:hint="eastAsia"/>
          <w:sz w:val="32"/>
          <w:szCs w:val="32"/>
        </w:rPr>
        <w:t xml:space="preserve">   </w:t>
      </w:r>
      <w:r w:rsidR="00C07396" w:rsidRPr="00C07396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="00430461" w:rsidRPr="00C07396">
        <w:rPr>
          <w:rFonts w:ascii="仿宋" w:eastAsia="仿宋" w:hAnsi="仿宋"/>
          <w:b/>
          <w:sz w:val="32"/>
          <w:szCs w:val="32"/>
        </w:rPr>
        <w:t>学生工作处(部)</w:t>
      </w:r>
    </w:p>
    <w:p w:rsidR="00430461" w:rsidRPr="009B45D2" w:rsidRDefault="009B45D2" w:rsidP="009B45D2">
      <w:pPr>
        <w:pStyle w:val="a8"/>
        <w:spacing w:before="0" w:beforeAutospacing="0" w:after="0" w:afterAutospacing="0"/>
        <w:ind w:firstLineChars="1400" w:firstLine="4498"/>
        <w:contextualSpacing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二○二○年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一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月二十八日</w:t>
      </w:r>
      <w:bookmarkStart w:id="0" w:name="_GoBack"/>
      <w:bookmarkEnd w:id="0"/>
    </w:p>
    <w:sectPr w:rsidR="00430461" w:rsidRPr="009B45D2" w:rsidSect="00321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7EE" w:rsidRDefault="00CA47EE" w:rsidP="00C624B2">
      <w:r>
        <w:separator/>
      </w:r>
    </w:p>
  </w:endnote>
  <w:endnote w:type="continuationSeparator" w:id="0">
    <w:p w:rsidR="00CA47EE" w:rsidRDefault="00CA47EE" w:rsidP="00C6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7EE" w:rsidRDefault="00CA47EE" w:rsidP="00C624B2">
      <w:r>
        <w:separator/>
      </w:r>
    </w:p>
  </w:footnote>
  <w:footnote w:type="continuationSeparator" w:id="0">
    <w:p w:rsidR="00CA47EE" w:rsidRDefault="00CA47EE" w:rsidP="00C62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1054"/>
    <w:multiLevelType w:val="hybridMultilevel"/>
    <w:tmpl w:val="67D4B7DE"/>
    <w:lvl w:ilvl="0" w:tplc="A5AE88A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151"/>
    <w:rsid w:val="0007647F"/>
    <w:rsid w:val="000856E6"/>
    <w:rsid w:val="000F620E"/>
    <w:rsid w:val="00104946"/>
    <w:rsid w:val="00113D49"/>
    <w:rsid w:val="00180CEF"/>
    <w:rsid w:val="00213A01"/>
    <w:rsid w:val="002251E0"/>
    <w:rsid w:val="0031442A"/>
    <w:rsid w:val="003213F1"/>
    <w:rsid w:val="00430461"/>
    <w:rsid w:val="00496151"/>
    <w:rsid w:val="004C57DB"/>
    <w:rsid w:val="004D12D3"/>
    <w:rsid w:val="005128C9"/>
    <w:rsid w:val="00622666"/>
    <w:rsid w:val="006244F9"/>
    <w:rsid w:val="006B29F5"/>
    <w:rsid w:val="00735B08"/>
    <w:rsid w:val="007473B8"/>
    <w:rsid w:val="00764DFF"/>
    <w:rsid w:val="00771B5A"/>
    <w:rsid w:val="00781457"/>
    <w:rsid w:val="00783484"/>
    <w:rsid w:val="00797DEF"/>
    <w:rsid w:val="007C62C9"/>
    <w:rsid w:val="007F43BC"/>
    <w:rsid w:val="00836A76"/>
    <w:rsid w:val="008D30D7"/>
    <w:rsid w:val="00935F12"/>
    <w:rsid w:val="00953CF2"/>
    <w:rsid w:val="00972253"/>
    <w:rsid w:val="00976ACB"/>
    <w:rsid w:val="00985AC9"/>
    <w:rsid w:val="009A62DB"/>
    <w:rsid w:val="009B10C9"/>
    <w:rsid w:val="009B45D2"/>
    <w:rsid w:val="00A021B4"/>
    <w:rsid w:val="00A14D05"/>
    <w:rsid w:val="00A4200F"/>
    <w:rsid w:val="00A5046C"/>
    <w:rsid w:val="00A76DB0"/>
    <w:rsid w:val="00AA1033"/>
    <w:rsid w:val="00AC7B7C"/>
    <w:rsid w:val="00B25FB7"/>
    <w:rsid w:val="00B462AE"/>
    <w:rsid w:val="00B6072E"/>
    <w:rsid w:val="00B7663C"/>
    <w:rsid w:val="00B811B0"/>
    <w:rsid w:val="00C07396"/>
    <w:rsid w:val="00C2165B"/>
    <w:rsid w:val="00C624B2"/>
    <w:rsid w:val="00C861AF"/>
    <w:rsid w:val="00C916C1"/>
    <w:rsid w:val="00CA47EE"/>
    <w:rsid w:val="00CB0104"/>
    <w:rsid w:val="00CB3C4E"/>
    <w:rsid w:val="00D221B5"/>
    <w:rsid w:val="00D221D3"/>
    <w:rsid w:val="00D76CBD"/>
    <w:rsid w:val="00DA142E"/>
    <w:rsid w:val="00DB73A1"/>
    <w:rsid w:val="00DF42D4"/>
    <w:rsid w:val="00E14F63"/>
    <w:rsid w:val="00E632E9"/>
    <w:rsid w:val="00E7533C"/>
    <w:rsid w:val="00EA22BE"/>
    <w:rsid w:val="00ED047C"/>
    <w:rsid w:val="00ED6144"/>
    <w:rsid w:val="00EE6AA7"/>
    <w:rsid w:val="00F07A12"/>
    <w:rsid w:val="00F14D86"/>
    <w:rsid w:val="00F1533A"/>
    <w:rsid w:val="00F24939"/>
    <w:rsid w:val="00FA5B77"/>
    <w:rsid w:val="00FD2549"/>
    <w:rsid w:val="00FD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8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0461"/>
    <w:pPr>
      <w:ind w:firstLineChars="200" w:firstLine="420"/>
    </w:pPr>
  </w:style>
  <w:style w:type="character" w:styleId="a5">
    <w:name w:val="Emphasis"/>
    <w:basedOn w:val="a0"/>
    <w:uiPriority w:val="20"/>
    <w:qFormat/>
    <w:rsid w:val="00430461"/>
    <w:rPr>
      <w:i/>
      <w:iCs/>
    </w:rPr>
  </w:style>
  <w:style w:type="paragraph" w:styleId="a6">
    <w:name w:val="header"/>
    <w:basedOn w:val="a"/>
    <w:link w:val="Char"/>
    <w:uiPriority w:val="99"/>
    <w:unhideWhenUsed/>
    <w:rsid w:val="00C624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C624B2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C624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C624B2"/>
    <w:rPr>
      <w:sz w:val="18"/>
      <w:szCs w:val="18"/>
    </w:rPr>
  </w:style>
  <w:style w:type="paragraph" w:styleId="a8">
    <w:name w:val="Normal (Web)"/>
    <w:basedOn w:val="a"/>
    <w:rsid w:val="009B45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8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0461"/>
    <w:pPr>
      <w:ind w:firstLineChars="200" w:firstLine="420"/>
    </w:pPr>
  </w:style>
  <w:style w:type="character" w:styleId="a5">
    <w:name w:val="Emphasis"/>
    <w:basedOn w:val="a0"/>
    <w:uiPriority w:val="20"/>
    <w:qFormat/>
    <w:rsid w:val="00430461"/>
    <w:rPr>
      <w:i/>
      <w:iCs/>
    </w:rPr>
  </w:style>
  <w:style w:type="paragraph" w:styleId="a6">
    <w:name w:val="header"/>
    <w:basedOn w:val="a"/>
    <w:link w:val="Char"/>
    <w:uiPriority w:val="99"/>
    <w:unhideWhenUsed/>
    <w:rsid w:val="00C624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C624B2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C624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C624B2"/>
    <w:rPr>
      <w:sz w:val="18"/>
      <w:szCs w:val="18"/>
    </w:rPr>
  </w:style>
  <w:style w:type="paragraph" w:styleId="a8">
    <w:name w:val="Normal (Web)"/>
    <w:basedOn w:val="a"/>
    <w:rsid w:val="009B45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AutoBVT</cp:lastModifiedBy>
  <cp:revision>58</cp:revision>
  <dcterms:created xsi:type="dcterms:W3CDTF">2020-01-28T08:30:00Z</dcterms:created>
  <dcterms:modified xsi:type="dcterms:W3CDTF">2020-03-30T08:58:00Z</dcterms:modified>
</cp:coreProperties>
</file>